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77" w:rsidRPr="005B033E" w:rsidRDefault="005B033E" w:rsidP="00A02777">
      <w:pPr>
        <w:spacing w:before="120" w:after="120"/>
        <w:jc w:val="center"/>
        <w:rPr>
          <w:sz w:val="44"/>
          <w:szCs w:val="26"/>
        </w:rPr>
      </w:pPr>
      <w:r w:rsidRPr="005B033E">
        <w:rPr>
          <w:sz w:val="44"/>
          <w:szCs w:val="26"/>
        </w:rPr>
        <w:t xml:space="preserve">LỊCH </w:t>
      </w:r>
      <w:r w:rsidR="00A02777" w:rsidRPr="005B033E">
        <w:rPr>
          <w:sz w:val="44"/>
          <w:szCs w:val="26"/>
        </w:rPr>
        <w:t>T</w:t>
      </w:r>
      <w:r w:rsidRPr="005B033E">
        <w:rPr>
          <w:sz w:val="44"/>
          <w:szCs w:val="26"/>
        </w:rPr>
        <w:t>HỰC HIỆN CÔNG TÁC 2017-2018</w:t>
      </w:r>
    </w:p>
    <w:p w:rsidR="00A02777" w:rsidRPr="005B033E" w:rsidRDefault="00A02777" w:rsidP="00A02777">
      <w:pPr>
        <w:spacing w:before="120" w:after="120"/>
        <w:rPr>
          <w:sz w:val="26"/>
          <w:szCs w:val="26"/>
        </w:rPr>
      </w:pPr>
    </w:p>
    <w:tbl>
      <w:tblPr>
        <w:tblpPr w:leftFromText="180" w:rightFromText="180" w:bottomFromText="160" w:vertAnchor="text" w:tblpX="-2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4681"/>
        <w:gridCol w:w="1206"/>
        <w:gridCol w:w="2171"/>
      </w:tblGrid>
      <w:tr w:rsidR="00A02777" w:rsidRPr="005B033E" w:rsidTr="00A02777">
        <w:trPr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Pr="005B033E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Cs/>
                <w:sz w:val="26"/>
                <w:szCs w:val="26"/>
              </w:rPr>
            </w:pPr>
            <w:r w:rsidRPr="005B033E">
              <w:rPr>
                <w:bCs/>
                <w:sz w:val="26"/>
                <w:szCs w:val="26"/>
              </w:rPr>
              <w:t>Tháng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E" w:rsidRPr="005B033E" w:rsidRDefault="005B033E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Cs/>
                <w:sz w:val="14"/>
                <w:szCs w:val="26"/>
              </w:rPr>
            </w:pPr>
          </w:p>
          <w:p w:rsidR="00A02777" w:rsidRPr="005B033E" w:rsidRDefault="005B033E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Cs/>
                <w:sz w:val="26"/>
                <w:szCs w:val="26"/>
              </w:rPr>
            </w:pPr>
            <w:r w:rsidRPr="005B033E">
              <w:rPr>
                <w:bCs/>
                <w:sz w:val="14"/>
                <w:szCs w:val="26"/>
              </w:rPr>
              <w:t xml:space="preserve">                                        </w:t>
            </w:r>
            <w:r w:rsidR="00A02777" w:rsidRPr="005B033E">
              <w:rPr>
                <w:bCs/>
                <w:sz w:val="26"/>
                <w:szCs w:val="26"/>
              </w:rPr>
              <w:t>Nội dung công tác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Pr="005B033E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5B033E">
              <w:rPr>
                <w:bCs/>
                <w:sz w:val="26"/>
                <w:szCs w:val="26"/>
              </w:rPr>
              <w:t>Người phụ trách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E" w:rsidRPr="005B033E" w:rsidRDefault="005B033E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sz w:val="14"/>
                <w:szCs w:val="26"/>
              </w:rPr>
            </w:pPr>
          </w:p>
          <w:p w:rsidR="00A02777" w:rsidRPr="005B033E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5B033E">
              <w:rPr>
                <w:bCs/>
                <w:sz w:val="26"/>
                <w:szCs w:val="26"/>
              </w:rPr>
              <w:t>Người thực hiện</w:t>
            </w:r>
          </w:p>
        </w:tc>
      </w:tr>
      <w:tr w:rsidR="00A02777" w:rsidTr="00A02777">
        <w:trPr>
          <w:trHeight w:val="1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Tháng 8.2017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1) Hoàn tất danh sách lớp và phân công GVCN.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H.vụ</w:t>
            </w:r>
          </w:p>
        </w:tc>
      </w:tr>
      <w:tr w:rsidR="00A02777" w:rsidTr="00A0277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2) Họp </w:t>
            </w:r>
            <w:proofErr w:type="gramStart"/>
            <w:r>
              <w:rPr>
                <w:b w:val="0"/>
                <w:sz w:val="26"/>
                <w:szCs w:val="26"/>
              </w:rPr>
              <w:t>cán</w:t>
            </w:r>
            <w:proofErr w:type="gramEnd"/>
            <w:r>
              <w:rPr>
                <w:b w:val="0"/>
                <w:sz w:val="26"/>
                <w:szCs w:val="26"/>
              </w:rPr>
              <w:t xml:space="preserve"> bộ chủ chốt và GVCN triển khai công việc đầu năm.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4) Họp HS toàn trường để học tập nội qui,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Phổ biến phương pháp học tập dưới cờ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6) Giới thiệu hoạt động Đoàn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7) Họp Chi bộ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Cấp ủy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 Họp hội đồng giáo dục đầu năm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Chuyên môn dạy học :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+ Phổ biến qui định về chuyên môn, qui chế đánh giá về xếp loại HS.  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C.Hà 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9) Phổ biến văn bản pháp luật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Trên trang Web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sửa đổi. bổ sung luật giáo dục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CB+GV+NV</w:t>
            </w:r>
          </w:p>
        </w:tc>
      </w:tr>
      <w:tr w:rsidR="00A02777" w:rsidTr="00A02777">
        <w:trPr>
          <w:trHeight w:val="332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Tháng 9.2017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10-2017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1) Lễ khai giảng năm học mới. 5/9/2017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Ban Tổ chức</w:t>
            </w:r>
          </w:p>
        </w:tc>
      </w:tr>
      <w:tr w:rsidR="00A02777" w:rsidTr="00A0277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Đại Hội CMHS đầu năm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10/09/17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Ở lớp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+ Ở trường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Đoàn Thanh niên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Mở lớp đối tượng đoàn K11 + 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Hội nghị - Đại hội chi đoàn lớp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Bí thư chi đoàn lớp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Sinh hoạt Bí thư thống nhất danh sách, công tác, đại biểu dự đại hội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Lập danh sách đoàn viên 3 khối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Hoàn tất công tác tiếp nhận sổ ĐV khối 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4) Chuyên môn dạy học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7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Duyệt kế hoạch tổ chuyên môn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 C. Hà</w:t>
            </w:r>
          </w:p>
        </w:tc>
      </w:tr>
      <w:tr w:rsidR="00A02777" w:rsidTr="00A02777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7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Bồi dưỡng HS giỏi, HSG 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7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Kiểm tra 1 tiết (theo lịch)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-108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5) Về CSVC, nề nếp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Bổ sung, sửa sang CSVC phục vụ khai giảng năm học mới + Đại hội CMHS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anh Do, a.Đẳng</w:t>
            </w: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Vận động tuyên truyền phòng chống dịch bệnh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 Tuyết-Y.Tế</w:t>
            </w:r>
          </w:p>
        </w:tc>
      </w:tr>
      <w:tr w:rsidR="00A02777" w:rsidTr="00A0277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252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Chấn chỉnh nề nếp, nội qui.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GT-BV</w:t>
            </w:r>
          </w:p>
        </w:tc>
      </w:tr>
      <w:tr w:rsidR="00A02777" w:rsidTr="00A02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Tiếp tục làm vs Sân trường và phòng vệ sinh</w:t>
            </w:r>
            <w:proofErr w:type="gramStart"/>
            <w:r>
              <w:rPr>
                <w:b w:val="0"/>
                <w:sz w:val="26"/>
                <w:szCs w:val="26"/>
              </w:rPr>
              <w:t>,phòng</w:t>
            </w:r>
            <w:proofErr w:type="gramEnd"/>
            <w:r>
              <w:rPr>
                <w:b w:val="0"/>
                <w:sz w:val="26"/>
                <w:szCs w:val="26"/>
              </w:rPr>
              <w:t xml:space="preserve"> giáo viên.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VSMT</w:t>
            </w:r>
          </w:p>
        </w:tc>
      </w:tr>
      <w:tr w:rsidR="00A02777" w:rsidTr="00A02777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6) Công đoàn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Vận động quỹ vì người nghèo và quỹ tương trợ của ngành NH 2017-2018; tổ chức vui tết trung thu, chuẩn bị các văn kiện hội nghị NLĐ.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Báo điểm về PHHS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8)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9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Báo cáo viên về an toàn giao thông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GDCD</w:t>
            </w: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Báo cáo viên về giáo dục kỷ năng sống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Th.Hoằng</w:t>
            </w: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Thực hiện chuyên đề dưới cờ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Sử + Địa + GDCD tham quan ngoại khóa Tiền Giang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Phát động phong trào nuôi heo đất giúp bạn đến trường trong hs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 Hoằng</w:t>
            </w:r>
          </w:p>
        </w:tc>
      </w:tr>
      <w:tr w:rsidR="00A02777" w:rsidTr="00A02777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10) Phổ biến văn bản pháp luật :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Các VB QPPL về ATGT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Đã đăng trên trang Web của trường</w:t>
            </w:r>
          </w:p>
        </w:tc>
      </w:tr>
      <w:tr w:rsidR="00A02777" w:rsidTr="00A02777">
        <w:trPr>
          <w:trHeight w:val="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720B78">
            <w:pPr>
              <w:numPr>
                <w:ilvl w:val="0"/>
                <w:numId w:val="2"/>
              </w:numPr>
              <w:tabs>
                <w:tab w:val="clear" w:pos="450"/>
                <w:tab w:val="left" w:pos="270"/>
                <w:tab w:val="num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jc w:val="both"/>
              <w:textAlignment w:val="baseline"/>
              <w:rPr>
                <w:b w:val="0"/>
                <w:sz w:val="26"/>
                <w:szCs w:val="26"/>
              </w:rPr>
            </w:pPr>
            <w:r w:rsidRPr="00720B7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-56.8pt;margin-top:.4pt;width:51.0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geJAIAAEk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"/>
              </w:pict>
            </w:r>
            <w:r w:rsidR="00A02777">
              <w:rPr>
                <w:b w:val="0"/>
                <w:sz w:val="26"/>
                <w:szCs w:val="26"/>
              </w:rPr>
              <w:t>Đoàn Thanh niên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Hội thu heo đất dưới sân cờ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Đại hội trù bị đoàn trường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Đại hội đoàn trường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Trao học bổng heo đất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lễ kết nạp đoàn viên K11+K12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numPr>
                <w:ilvl w:val="0"/>
                <w:numId w:val="2"/>
              </w:numPr>
              <w:tabs>
                <w:tab w:val="clear" w:pos="450"/>
                <w:tab w:val="left" w:pos="270"/>
                <w:tab w:val="num" w:pos="36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hội nghị NLĐ ở Trường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C.Vy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Phổ biến đăng ký các danh hiệu thi đua cá nhân và tập thể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kỷ niệm 81 năm thành lập Hội LHPN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các hoạt động tay nghề, văn thể mỹ … cấp cơ sở và tham gia các hoạt động công đoàn ngành chào mừng 20/11.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Vận động đoàn viên giáo viên tích cực sử dụng  ĐDDH phục vụ bài giảng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. + Tổ chức khám sức khoẻ định kỳ cho GV,NV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TTCĐ+Y.Tế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10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Thực hiện chuyên đề dưới cờ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Tổ chức cuộc nói chuyện tuổi teen </w:t>
            </w:r>
            <w:r>
              <w:rPr>
                <w:b w:val="0"/>
                <w:sz w:val="26"/>
                <w:szCs w:val="26"/>
              </w:rPr>
              <w:lastRenderedPageBreak/>
              <w:t xml:space="preserve">với tình bạn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tình yêu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hôn nhân gia đình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Ban GDNGLL 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Phòng tư vấn khảo sát PPHT của  khối 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 tư vấn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Phổ biến văn bản pháp luật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Trang Web trường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Phổ biến luật LĐ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Đạo đức nhà giáo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Chuyên môn dạy học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Thống kê kiểm tra chất lượng đầu năm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Bồi dưỡng học sinh giỏi 3 khối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Dự giờ, thăm lớp, lưu ý các giáo viên mới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Kiểm tra toàn diện giáo viên theo kế hoạch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dự thi chọn đội tuyển HS giỏi 12.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CSVC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Sửa chữa nhỏ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Củng cố hệ thống cấp nước và vệ sinh lớp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  +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Bảo trì và thay mới đèn, quạt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 +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Xếp loại HK T9 vào sổ liên lạc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17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Tháng 11.2017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1) CSVC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Lên kế hoạch vệ sinh vệ khu nội trú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Kiểm tra hệ thống PCCC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 a.Đẳng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Đoàn thanh niên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lễ kết nạp đoàn viên K11+K12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  <w:tab w:val="right" w:pos="553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Các hoạt động kỷ niệm ngày 20/11</w:t>
            </w:r>
            <w:r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Thi đua dạy tốt, học tốt,hoa điểm 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Gv+hs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kỷ niệm 20/11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 + BTC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 chức và tham gia các hoạt động chuyên môn, hoạt động phong trào của cụm thi đua và Công đoàn Ngành chào mừng 20/11.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 CTCĐ</w:t>
            </w:r>
          </w:p>
        </w:tc>
      </w:tr>
      <w:tr w:rsidR="00A02777" w:rsidTr="00A02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4) Chuyên môn Dạy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Học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Tự kiểm tra hồ sơ học vụ, quy chế chuyên môn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Thi tìm hiểu về AIDS.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gia thiết kế bài dạy trên máy vi tính và tư liệu dạy học môn Vật lý.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Tham dự hội khỏe Phù Đổng cấp </w:t>
            </w:r>
            <w:r>
              <w:rPr>
                <w:b w:val="0"/>
                <w:sz w:val="26"/>
                <w:szCs w:val="26"/>
              </w:rPr>
              <w:lastRenderedPageBreak/>
              <w:t>thành phố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5)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11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Sân chơi học tập Tổ bộ môn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Xếp loại HK T11  vào sổ liên lạc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Phổ biến văn bản pháp luật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bảo vệ, chăm sóc, giáo dục trẻ em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rPr>
          <w:trHeight w:val="26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12-2017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1) Đoàn thanh niên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Mở lớp đối tượng đoàn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Tập huấn cán bộ đoàn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 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Kỷ niệm ngày thành lập Quân đội nhân dân Việt Nam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GDNGLL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CSVC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Bổ sung CSVC phục vụ KT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 Do, a.Đẳng</w:t>
            </w:r>
          </w:p>
        </w:tc>
      </w:tr>
      <w:tr w:rsidR="00A02777" w:rsidTr="00A02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Động viên đoàn viên tích cực ôn luyện tốt cho học sinh để đạt kết qtuả cao trong kiểm tra HK1.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Tổ chức kỷ niệm 71 năm ngày thành lập Quân đội nhân dân Việt Nam </w:t>
            </w:r>
            <w:r>
              <w:rPr>
                <w:b w:val="0"/>
                <w:sz w:val="26"/>
                <w:szCs w:val="26"/>
              </w:rPr>
              <w:sym w:font="Symbol" w:char="002D"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Thầy Hoằng +Nhóm Sử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+ Họp mặt GV gốc bộ đội.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HT+Cấp ủy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4) Tổ chức kỷ niệm ngày 22/12/2017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TLTN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5) Kiểm tra học kỳ I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Thống nhất đề cương ôn tập HKI, chuẩn bị ra đề thi HKI.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+ Ôn tập thi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+KT HKI tại lớp (TD,</w:t>
            </w:r>
            <w:r w:rsidR="00EC17A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TH,</w:t>
            </w:r>
            <w:r w:rsidR="00EC17A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GDCD,</w:t>
            </w:r>
            <w:r w:rsidR="00EC17A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CN,</w:t>
            </w:r>
            <w:r w:rsidR="00EC17A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GDQP)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KT HKI tập trung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Chấm bài thi HKI, kiểm tra bù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Giải bài thi HKI, hoàn tất chương trình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+ Hoàn tất chấm bài thi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GVCN thông qua dự kiến xếp loại HK với TTCN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GVCN+TTCN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GVCN thông qua dự kiến xếp loại HK với BGH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GVCN+BGH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Học văn hóa tuần 1 của HKII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GVCN+TTCN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Hoàn tất hồ sơ kiểm tra toàn diện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10)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SHDC : Chuyên đề tháng 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 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+SHDC : Kỷ niệm ngày thành lập QĐ.NDVN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BTC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11) Xếp loại HK T12 và ghi vào sổ liên lạc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12) Phổ biến văn bản pháp luật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Trên trang Web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Phòng, chống tham nhũng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HT+CT-CĐ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bảo vệ, chăm sóc, giáo dục trẻ em.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HT+CT-CĐ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13) Khám sức khỏe tổng quát cho học sinh toàn trường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HT+CĐ+Y.tế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Tháng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01-2018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1) Nghỉ Tết dương lịch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trường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GVCN hoàn tất xếp loại HL và HK của HS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GVCN+TTCN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GVCN kiểm tra chéo xếp loại HL và HK của HS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4) Thi học sinh giỏi Quốc gia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C.Hà+TTCM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Chăm lo tết. hỗ trợ đồng nghiệp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Hổ trợ Đoàn Thanh niên tổ chức hoạt động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kỷ</w:t>
            </w:r>
            <w:proofErr w:type="gramEnd"/>
            <w:r>
              <w:rPr>
                <w:b w:val="0"/>
                <w:sz w:val="26"/>
                <w:szCs w:val="26"/>
              </w:rPr>
              <w:t xml:space="preserve"> niệm ngày sinh viên học sinh 09/01.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Đoàn thanh niên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Tập huấn Bí thư Chi đoàn 3 khối 10,11,12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Thực hiện kế hoạch truy bài cho hs K12 và 11A1</w:t>
            </w:r>
            <w:r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Tư vấn tuyển sinh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Ban hướng nghiệp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9) Toàn thể cơ quan học chính trị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HT+cấp ủy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10) GVCN duyệt kết quả học kỳ 1 với BGH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GVCN+BGH</w:t>
            </w:r>
          </w:p>
        </w:tc>
      </w:tr>
      <w:tr w:rsidR="00A02777" w:rsidTr="00A0277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11) Hoàn tất sổ điểm, học bạ , báo sổ liên lạc  KQHKI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BGH+GVCN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12) Họp xét thi đua HK I và sơ kết HKI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tổ CM, xét thi đua HKI vào ngày bộ môn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HĐTĐ thông qua KQ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cơ quan sơ kết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Nghỉ tết Nguyên Đán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 thể nhà trường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13) Họp CMHS báo cáo KQ  HKI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14) Phát thưởng HKI cho HSG dưới cờ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BTC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15)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1/2018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SHDC : Chuyên đề tháng 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SHDC : Ẩm thực ngày tết và sức khỏe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Th,Hoằng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16) Phổ biến văn bản pháp luật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Trên trang Web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sửa đổi, bổ sung một số điều của Luật Giáo dục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17) SHDC : Kỷ niệm ngày thành lập Đảng 03/02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Cấp ủy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02-2018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1) CSVC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Chuẩn bị CSVC cho các hoạt động NGLL và tổ chức kỷ niệm các ngày lễ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A.Do,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gia các hoạt động kỷ niệm ngày 84 năm ngày thành lập Đảng cộng sản Việt nam.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Đăng ký tham gia đợt thi đua phong trào Mừng xuân.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Chuẩn bị kế hoạch kỷ niệm 08/03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  CTCĐ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3)SHDC : Sinh hoạt Ngày lễ Tình yêu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Ngày Valentine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rPr>
          <w:trHeight w:val="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Tổ chức sân chơi học tập bộ môn Hóa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Tổ chức sân chơi học tập bộ môn Địa lý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7) Tham dự thiết kế bài giảng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Tư vấn mùa thi “ Định hướng tương lai”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Tư vấn tuyển sinh ĐH,CĐ,THCN : ĐHBK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10) Tổ chức lớp đối tượng đoàn cho học sinh khối 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11) Xếp loại HK T2 ghi sổ liên lạc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12) Kiểm tra hồ sơ học vụ.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HV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13) Phổ biến văn bản pháp luật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bảo hiểm y tế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Y.TẾ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03-2018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 xml:space="preserve">1) Chuyên môn Dạy 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Học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Thi HSG THPT cấp TP (K12)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Kiểm tra chéo hồ sơ học vụ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Hanh-HV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Kiểm tra chéo công tác thư viện, thiết bị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Trang</w:t>
            </w:r>
          </w:p>
        </w:tc>
      </w:tr>
      <w:tr w:rsidR="00A02777" w:rsidTr="00A0277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Tổ chức sân chơi học tập bộ môn Vật lý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Tổ chức sân chơi học tập bộ môn Sinh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4) Công đoàn :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gia các hoạt động kỷ niệm 8/3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Tham gia các hoạt động kỷ niệm ngày </w:t>
            </w:r>
            <w:r>
              <w:rPr>
                <w:b w:val="0"/>
                <w:sz w:val="26"/>
                <w:szCs w:val="26"/>
              </w:rPr>
              <w:lastRenderedPageBreak/>
              <w:t>26/3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Tham gia thực hiện tuần lễ Quốc gia về “ An toàn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Vệ sinh lao động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Phòng chống cháy nổ “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P.Vy+Y Tế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5) Hoạt động NGLL 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HN tháng 3. Tư vấn mùa thi.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Lễ kỉ niệm 86 năm ngày thành lập Đoàn TNCS HCM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Tổ chức kế nạp Đoàn cho học sinh khối 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ĐoànTN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Sinh hoạt chuyên đề NGLL tháng 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Xếp loại HK tháng 3 và ghi vào sổ liên lạc.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10) Phổ biến văn bản pháp luật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+ Văn bản QPPL trong lãnh vực GD &amp; ĐT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Trang Web của trường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04-2018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numPr>
                <w:ilvl w:val="0"/>
                <w:numId w:val="4"/>
              </w:numPr>
              <w:tabs>
                <w:tab w:val="left" w:pos="270"/>
                <w:tab w:val="left" w:pos="720"/>
              </w:tabs>
              <w:spacing w:line="25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Dự thi Olympic khu vực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Làm hồ sơ thi ĐH-CĐ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Toàn+HV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Sinh hoạt chuyên đề NGLL : sức khỏe mùa thi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4) Ôn tập 6 môn thi TNTHPT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HT+C.Hà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Tổ chức sân chơi học tập môn Toán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Tổ chức sân chơi học tập môn Anh văn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Tổ chức sân chơi học tập môn Văn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CSVC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Chuẫn bị CSVC phục vụ KTHK II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A.Do-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Tiếp tục sửa chữa nhỏ mọi mặt về CSVC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A.Do- a.Đẳng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Công đoàn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gia, tổ chức các hoạt động kỷ niệm 38 năm giải phóng TP, ngày quốc tế lao động 01/05.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CTCĐ+TTCĐ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Tham gia kỷ niệm 125 năm ngày sinh Chủ tịch Hồ Chí Minh.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 +TTCĐ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Lấy ý kiến tham quan hè.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 +TTCĐ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Động viên công đoàn viên tham gia nghiêm túc các kỳ thi.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Tổng kết công tác nữ công, bình chọn “ Phụ nữ 2 giỏi “ , “ Gia đình nhà giáo văn hóa “ ở cấp Tổ.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 xml:space="preserve">+ Tổ chức bình chọn </w:t>
            </w:r>
            <w:proofErr w:type="gramStart"/>
            <w:r>
              <w:rPr>
                <w:b w:val="0"/>
                <w:sz w:val="26"/>
                <w:szCs w:val="26"/>
              </w:rPr>
              <w:t>“ Người</w:t>
            </w:r>
            <w:proofErr w:type="gramEnd"/>
            <w:r>
              <w:rPr>
                <w:b w:val="0"/>
                <w:sz w:val="26"/>
                <w:szCs w:val="26"/>
              </w:rPr>
              <w:t xml:space="preserve"> cán bộ công đoàn của chúng tôi “ và tham gia các hoạt động cấp Ngành.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TTCĐ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  <w:lang w:val="pt-BR"/>
              </w:rPr>
            </w:pPr>
            <w:r>
              <w:rPr>
                <w:b w:val="0"/>
                <w:sz w:val="26"/>
                <w:szCs w:val="26"/>
                <w:lang w:val="pt-BR"/>
              </w:rPr>
              <w:t>10) Kiểm tra HK II khối 12 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  <w:lang w:val="pt-BR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KT tại lớp các môn không thi TNPT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Hoàn thành điểm số bài thi HK II 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11) Lễ giỗ tổ Hùng Vương.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BTC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Tháng 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5-2018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1) Thi thử TN THPT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C.Hà+TTCM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2) Lễ tri ân 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T.Hoằng+BTC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3) KT HK II khối 10,11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+ Thống nhất đề cương ôn tập HKII; chuẩn bị ra đề KT HK II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+ Kiêm tra học kỳ II tại lớp các môn học : TD, TH, GDCD, CN, GDQP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+ Kiểm tra học kỳ II tập trung.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+ Hoàn thành điểm số bài thi Hk II K10,11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5) Xong hồ sơ kiểm tra toàn diện HKII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6) Xét duyệt kết quả K12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GVCN hoàn tất xếp loại HK, HL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Duyệt kết quả với BGH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GVCN+BGH</w:t>
            </w:r>
          </w:p>
        </w:tc>
      </w:tr>
      <w:tr w:rsidR="00A02777" w:rsidTr="00A02777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7) Họp CMHS K12 báo cáo KQ năm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BGH+GVCN</w:t>
            </w:r>
          </w:p>
        </w:tc>
      </w:tr>
      <w:tr w:rsidR="00A02777" w:rsidTr="00A02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8) Xét duyệt KQ K10,11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GVCN K10,11 hoàn tất xếp loại HK,HL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Duyệt kết quả với BGH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BGH+GVCN</w:t>
            </w:r>
          </w:p>
        </w:tc>
      </w:tr>
      <w:tr w:rsidR="00A02777" w:rsidTr="00A02777">
        <w:trPr>
          <w:trHeight w:val="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9) Làm hồ sơ THPT Quốc gia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BGH+HV+GVCN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10) Họp CMHS K10,11 báo cáo kết quả năm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BGH+GVCN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11) Lễ tổng kết phát thưởng năm học 2017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2018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BTC</w:t>
            </w:r>
          </w:p>
        </w:tc>
      </w:tr>
      <w:tr w:rsidR="00A02777" w:rsidTr="00A02777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12) Họp xét thi đua HKII và tổng kết NH 2017-2018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HĐTĐ nhà trường</w:t>
            </w:r>
          </w:p>
        </w:tc>
      </w:tr>
      <w:tr w:rsidR="00A02777" w:rsidTr="00A0277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tổ CM, xét thi đua năm học 2017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2018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HĐTĐ thông qua kết quả năm học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Họp cơ quan tổng kết năm học 2017</w:t>
            </w:r>
            <w:r>
              <w:rPr>
                <w:b w:val="0"/>
                <w:sz w:val="26"/>
                <w:szCs w:val="26"/>
              </w:rPr>
              <w:sym w:font="Symbol" w:char="002D"/>
            </w:r>
            <w:r>
              <w:rPr>
                <w:b w:val="0"/>
                <w:sz w:val="26"/>
                <w:szCs w:val="26"/>
              </w:rPr>
              <w:t xml:space="preserve"> 2018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13) Nghỉ mát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HĐQT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CTCĐ</w:t>
            </w:r>
          </w:p>
        </w:tc>
      </w:tr>
      <w:tr w:rsidR="00A02777" w:rsidTr="00A0277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15) Thi nghề THPT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C.Hà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TTCM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16) Phổ biến văn bản PL: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Trên trang Web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phòng cháy chữa cháy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</w:tr>
      <w:tr w:rsidR="00A02777" w:rsidTr="00A02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ab/>
              <w:t>+ Luật thực hành tiết kiệm chống lãng phí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</w:tr>
      <w:tr w:rsidR="00A02777" w:rsidTr="00A02777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77" w:rsidRDefault="00712AFC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  <w:r w:rsidR="00A02777">
              <w:rPr>
                <w:b w:val="0"/>
                <w:sz w:val="26"/>
                <w:szCs w:val="26"/>
              </w:rPr>
              <w:t>/2018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 w:rsidP="00A02777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 w:val="0"/>
              <w:textAlignment w:val="baseline"/>
              <w:rPr>
                <w:rFonts w:eastAsia="Calibri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Học sinh 12 tiếp tục ôn tập thi THPT Quốc gia và Cao Đẳng, </w:t>
            </w:r>
            <w:r>
              <w:rPr>
                <w:sz w:val="26"/>
                <w:szCs w:val="26"/>
              </w:rPr>
              <w:lastRenderedPageBreak/>
              <w:t>Đại Học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60"/>
              <w:textAlignment w:val="baseline"/>
              <w:rPr>
                <w:sz w:val="26"/>
                <w:szCs w:val="26"/>
              </w:rPr>
            </w:pPr>
          </w:p>
          <w:p w:rsidR="00A02777" w:rsidRDefault="00A02777" w:rsidP="00A02777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 w:val="0"/>
              <w:textAlignment w:val="baseline"/>
              <w:rPr>
                <w:rFonts w:eastAsiaTheme="minorHAnsi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viên, nhân viên không có nhiệm vụ thì nghỉ hè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BGH</w:t>
            </w: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</w:p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GV-NV</w:t>
            </w:r>
          </w:p>
        </w:tc>
      </w:tr>
      <w:tr w:rsidR="00A02777" w:rsidTr="00A02777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 w:rsidP="00A02777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 w:val="0"/>
              <w:textAlignment w:val="baseline"/>
              <w:rPr>
                <w:rFonts w:eastAsiaTheme="minorHAnsi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nhân sự cho năm học mới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HT</w:t>
            </w:r>
          </w:p>
        </w:tc>
      </w:tr>
      <w:tr w:rsidR="00A02777" w:rsidTr="00A0277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 w:rsidP="00A02777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 w:val="0"/>
              <w:textAlignment w:val="baseline"/>
              <w:rPr>
                <w:rFonts w:eastAsiaTheme="minorHAnsi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Quảng cáo và chuẩn bị tuyển sinh các lớp đầu cấp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 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NV-CSVC</w:t>
            </w:r>
          </w:p>
        </w:tc>
      </w:tr>
      <w:tr w:rsidR="00A02777" w:rsidTr="00A02777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77" w:rsidRDefault="00A0277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 w:rsidP="00A02777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 w:val="0"/>
              <w:textAlignment w:val="baseline"/>
              <w:rPr>
                <w:rFonts w:eastAsiaTheme="minorHAnsi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Sửa chữa nhỏ CSVC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Th.Trung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77" w:rsidRDefault="00A02777">
            <w:pPr>
              <w:tabs>
                <w:tab w:val="left" w:pos="270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NV-CSVC</w:t>
            </w:r>
          </w:p>
        </w:tc>
      </w:tr>
    </w:tbl>
    <w:p w:rsidR="00A02777" w:rsidRDefault="00A02777" w:rsidP="00A02777">
      <w:pPr>
        <w:spacing w:before="120" w:after="120"/>
        <w:rPr>
          <w:b w:val="0"/>
          <w:sz w:val="26"/>
          <w:szCs w:val="26"/>
        </w:rPr>
      </w:pPr>
    </w:p>
    <w:tbl>
      <w:tblPr>
        <w:tblpPr w:leftFromText="180" w:rightFromText="180" w:bottomFromText="160" w:vertAnchor="text" w:horzAnchor="margin" w:tblpY="413"/>
        <w:tblW w:w="9464" w:type="dxa"/>
        <w:tblLook w:val="01E0"/>
      </w:tblPr>
      <w:tblGrid>
        <w:gridCol w:w="4786"/>
        <w:gridCol w:w="4678"/>
      </w:tblGrid>
      <w:tr w:rsidR="00A02777" w:rsidTr="00A02777">
        <w:tc>
          <w:tcPr>
            <w:tcW w:w="4786" w:type="dxa"/>
          </w:tcPr>
          <w:p w:rsidR="00A02777" w:rsidRDefault="00A02777">
            <w:pPr>
              <w:pStyle w:val="BodyTextIndent"/>
              <w:spacing w:after="0" w:line="256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A02777" w:rsidRDefault="00A02777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  <w:p w:rsidR="00A02777" w:rsidRDefault="00A02777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:rsidR="00A02777" w:rsidRDefault="00A02777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:rsidR="00A02777" w:rsidRDefault="00A02777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:rsidR="00A02777" w:rsidRDefault="00A02777">
            <w:pPr>
              <w:spacing w:line="256" w:lineRule="auto"/>
              <w:jc w:val="center"/>
              <w:rPr>
                <w:i/>
                <w:sz w:val="26"/>
                <w:szCs w:val="26"/>
              </w:rPr>
            </w:pPr>
          </w:p>
          <w:p w:rsidR="00A02777" w:rsidRDefault="00A02777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VĂN VY</w:t>
            </w:r>
          </w:p>
        </w:tc>
      </w:tr>
    </w:tbl>
    <w:p w:rsidR="00A02777" w:rsidRDefault="00A02777" w:rsidP="00A02777">
      <w:pPr>
        <w:rPr>
          <w:sz w:val="26"/>
          <w:szCs w:val="26"/>
        </w:rPr>
      </w:pPr>
      <w:bookmarkStart w:id="0" w:name="_GoBack"/>
      <w:bookmarkEnd w:id="0"/>
    </w:p>
    <w:p w:rsidR="00B04477" w:rsidRDefault="00B04477"/>
    <w:sectPr w:rsidR="00B04477" w:rsidSect="00A02777">
      <w:type w:val="continuous"/>
      <w:pgSz w:w="11909" w:h="16834" w:code="9"/>
      <w:pgMar w:top="720" w:right="1440" w:bottom="144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7647"/>
    <w:multiLevelType w:val="hybridMultilevel"/>
    <w:tmpl w:val="2A3CA762"/>
    <w:lvl w:ilvl="0" w:tplc="A0021C5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04090005">
      <w:start w:val="1"/>
      <w:numFmt w:val="bullet"/>
      <w:lvlText w:val="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962CB"/>
    <w:multiLevelType w:val="hybridMultilevel"/>
    <w:tmpl w:val="A63E1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E444D"/>
    <w:multiLevelType w:val="hybridMultilevel"/>
    <w:tmpl w:val="98CE8AC2"/>
    <w:lvl w:ilvl="0" w:tplc="D85269A0">
      <w:start w:val="1"/>
      <w:numFmt w:val="decimal"/>
      <w:lvlText w:val="%1)"/>
      <w:lvlJc w:val="left"/>
      <w:pPr>
        <w:tabs>
          <w:tab w:val="num" w:pos="360"/>
        </w:tabs>
        <w:ind w:left="144" w:hanging="14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02777"/>
    <w:rsid w:val="0029261C"/>
    <w:rsid w:val="003452C6"/>
    <w:rsid w:val="0036149D"/>
    <w:rsid w:val="00377B01"/>
    <w:rsid w:val="00405E70"/>
    <w:rsid w:val="005377DD"/>
    <w:rsid w:val="005B033E"/>
    <w:rsid w:val="00712AFC"/>
    <w:rsid w:val="00720B78"/>
    <w:rsid w:val="00737556"/>
    <w:rsid w:val="00746A72"/>
    <w:rsid w:val="00A02777"/>
    <w:rsid w:val="00A217B3"/>
    <w:rsid w:val="00B04477"/>
    <w:rsid w:val="00B06EA8"/>
    <w:rsid w:val="00BB18AA"/>
    <w:rsid w:val="00CC185B"/>
    <w:rsid w:val="00EC1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8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77"/>
    <w:pPr>
      <w:spacing w:after="0" w:line="240" w:lineRule="auto"/>
    </w:pPr>
    <w:rPr>
      <w:rFonts w:eastAsia="Times New Roman" w:cs="Times New Roman"/>
      <w:b/>
      <w:iCs w:val="0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A7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A7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A7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A7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A7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A7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A7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A7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A7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A7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A7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6A72"/>
    <w:rPr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6A7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6A7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A7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6A7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46A72"/>
    <w:rPr>
      <w:b/>
      <w:bCs/>
      <w:spacing w:val="0"/>
    </w:rPr>
  </w:style>
  <w:style w:type="character" w:styleId="Emphasis">
    <w:name w:val="Emphasis"/>
    <w:uiPriority w:val="20"/>
    <w:qFormat/>
    <w:rsid w:val="00746A7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46A72"/>
  </w:style>
  <w:style w:type="paragraph" w:styleId="ListParagraph">
    <w:name w:val="List Paragraph"/>
    <w:basedOn w:val="Normal"/>
    <w:uiPriority w:val="34"/>
    <w:qFormat/>
    <w:rsid w:val="00746A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6A72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46A7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A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A7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46A7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IntenseEmphasis">
    <w:name w:val="Intense Emphasis"/>
    <w:uiPriority w:val="21"/>
    <w:qFormat/>
    <w:rsid w:val="00746A7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46A72"/>
    <w:rPr>
      <w:i w:val="0"/>
      <w:iCs w:val="0"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46A7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46A7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6A72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02777"/>
    <w:pPr>
      <w:tabs>
        <w:tab w:val="center" w:pos="4680"/>
        <w:tab w:val="right" w:pos="9360"/>
      </w:tabs>
    </w:pPr>
    <w:rPr>
      <w:b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2777"/>
    <w:rPr>
      <w:rFonts w:eastAsia="Times New Roman" w:cs="Times New Roman"/>
      <w:iCs w:val="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A027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02777"/>
    <w:rPr>
      <w:rFonts w:eastAsia="Times New Roman" w:cs="Times New Roman"/>
      <w:b/>
      <w:iC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1909</Words>
  <Characters>10884</Characters>
  <Application>Microsoft Office Word</Application>
  <DocSecurity>0</DocSecurity>
  <Lines>90</Lines>
  <Paragraphs>25</Paragraphs>
  <ScaleCrop>false</ScaleCrop>
  <Company>Microsoft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2017-09-22T09:23:00Z</dcterms:created>
  <dcterms:modified xsi:type="dcterms:W3CDTF">2017-09-25T03:57:00Z</dcterms:modified>
</cp:coreProperties>
</file>